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2E31E">
      <w:pPr>
        <w:pStyle w:val="2"/>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附件1</w:t>
      </w:r>
    </w:p>
    <w:p w14:paraId="6E2230FF">
      <w:pPr>
        <w:jc w:val="left"/>
        <w:rPr>
          <w:rFonts w:hint="eastAsia" w:ascii="仿宋" w:hAnsi="仿宋" w:eastAsia="仿宋" w:cs="仿宋"/>
          <w:sz w:val="32"/>
          <w:szCs w:val="32"/>
          <w:lang w:eastAsia="zh-CN"/>
        </w:rPr>
      </w:pPr>
    </w:p>
    <w:p w14:paraId="1369E609">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延缓入学申请书</w:t>
      </w:r>
    </w:p>
    <w:p w14:paraId="0961EABE">
      <w:pPr>
        <w:rPr>
          <w:rFonts w:hint="eastAsia" w:ascii="仿宋_GB2312" w:hAnsi="仿宋_GB2312" w:eastAsia="仿宋_GB2312" w:cs="仿宋_GB2312"/>
          <w:sz w:val="32"/>
          <w:szCs w:val="32"/>
          <w:lang w:eastAsia="zh-CN"/>
        </w:rPr>
      </w:pPr>
    </w:p>
    <w:p w14:paraId="03BB06EC">
      <w:pPr>
        <w:keepNext w:val="0"/>
        <w:keepLines w:val="0"/>
        <w:pageBreakBefore w:val="0"/>
        <w:widowControl w:val="0"/>
        <w:kinsoku/>
        <w:wordWrap/>
        <w:overflowPunct/>
        <w:topLinePunct w:val="0"/>
        <w:autoSpaceDE/>
        <w:autoSpaceDN/>
        <w:bidi w:val="0"/>
        <w:adjustRightInd/>
        <w:snapToGrid/>
        <w:spacing w:line="7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学生姓名：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w:t>
      </w:r>
      <w:r>
        <w:rPr>
          <w:rFonts w:hint="eastAsia" w:ascii="仿宋" w:hAnsi="仿宋" w:eastAsia="仿宋" w:cs="仿宋"/>
          <w:sz w:val="32"/>
          <w:szCs w:val="32"/>
          <w:lang w:eastAsia="zh-CN"/>
        </w:rPr>
        <w:t>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出生年月：</w:t>
      </w:r>
      <w:r>
        <w:rPr>
          <w:rFonts w:hint="eastAsia" w:ascii="仿宋" w:hAnsi="仿宋" w:eastAsia="仿宋" w:cs="仿宋"/>
          <w:sz w:val="32"/>
          <w:szCs w:val="32"/>
          <w:u w:val="single"/>
          <w:lang w:val="en-US" w:eastAsia="zh-CN"/>
        </w:rPr>
        <w:t xml:space="preserve">          </w:t>
      </w:r>
    </w:p>
    <w:p w14:paraId="4B103A26">
      <w:pPr>
        <w:keepNext w:val="0"/>
        <w:keepLines w:val="0"/>
        <w:pageBreakBefore w:val="0"/>
        <w:widowControl w:val="0"/>
        <w:kinsoku/>
        <w:wordWrap/>
        <w:overflowPunct/>
        <w:topLinePunct w:val="0"/>
        <w:autoSpaceDE/>
        <w:autoSpaceDN/>
        <w:bidi w:val="0"/>
        <w:adjustRightInd/>
        <w:snapToGrid/>
        <w:spacing w:line="7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身份证号：</w:t>
      </w:r>
      <w:r>
        <w:rPr>
          <w:rFonts w:hint="eastAsia" w:ascii="仿宋" w:hAnsi="仿宋" w:eastAsia="仿宋" w:cs="仿宋"/>
          <w:sz w:val="32"/>
          <w:szCs w:val="32"/>
          <w:u w:val="single"/>
          <w:lang w:val="en-US" w:eastAsia="zh-CN"/>
        </w:rPr>
        <w:t xml:space="preserve">                             </w:t>
      </w:r>
    </w:p>
    <w:p w14:paraId="7D551740">
      <w:pPr>
        <w:keepNext w:val="0"/>
        <w:keepLines w:val="0"/>
        <w:pageBreakBefore w:val="0"/>
        <w:widowControl w:val="0"/>
        <w:kinsoku/>
        <w:wordWrap/>
        <w:overflowPunct/>
        <w:topLinePunct w:val="0"/>
        <w:autoSpaceDE/>
        <w:autoSpaceDN/>
        <w:bidi w:val="0"/>
        <w:adjustRightInd/>
        <w:snapToGrid/>
        <w:spacing w:line="7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w:t>
      </w:r>
      <w:r>
        <w:rPr>
          <w:rFonts w:hint="eastAsia" w:ascii="仿宋" w:hAnsi="仿宋" w:eastAsia="仿宋" w:cs="仿宋"/>
          <w:sz w:val="32"/>
          <w:szCs w:val="32"/>
          <w:u w:val="single"/>
          <w:lang w:val="en-US" w:eastAsia="zh-CN"/>
        </w:rPr>
        <w:t xml:space="preserve">                                            </w:t>
      </w:r>
    </w:p>
    <w:p w14:paraId="540A3FB5">
      <w:pPr>
        <w:keepNext w:val="0"/>
        <w:keepLines w:val="0"/>
        <w:pageBreakBefore w:val="0"/>
        <w:widowControl w:val="0"/>
        <w:kinsoku/>
        <w:wordWrap/>
        <w:overflowPunct/>
        <w:topLinePunct w:val="0"/>
        <w:autoSpaceDE/>
        <w:autoSpaceDN/>
        <w:bidi w:val="0"/>
        <w:adjustRightInd/>
        <w:snapToGrid/>
        <w:spacing w:line="7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p>
    <w:p w14:paraId="044B9E87">
      <w:pPr>
        <w:keepNext w:val="0"/>
        <w:keepLines w:val="0"/>
        <w:pageBreakBefore w:val="0"/>
        <w:widowControl w:val="0"/>
        <w:kinsoku/>
        <w:wordWrap/>
        <w:overflowPunct/>
        <w:topLinePunct w:val="0"/>
        <w:autoSpaceDE/>
        <w:autoSpaceDN/>
        <w:bidi w:val="0"/>
        <w:adjustRightInd/>
        <w:snapToGrid/>
        <w:spacing w:line="7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申请延缓一年入学。</w:t>
      </w:r>
    </w:p>
    <w:p w14:paraId="00EF3196">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lang w:eastAsia="zh-CN"/>
        </w:rPr>
      </w:pPr>
    </w:p>
    <w:p w14:paraId="30F09F4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lang w:eastAsia="zh-CN"/>
        </w:rPr>
      </w:pPr>
    </w:p>
    <w:p w14:paraId="20EA22D9">
      <w:pPr>
        <w:rPr>
          <w:rFonts w:hint="eastAsia" w:ascii="仿宋" w:hAnsi="仿宋" w:eastAsia="仿宋" w:cs="仿宋"/>
          <w:sz w:val="32"/>
          <w:szCs w:val="32"/>
          <w:lang w:eastAsia="zh-CN"/>
        </w:rPr>
      </w:pPr>
    </w:p>
    <w:p w14:paraId="6F7439B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监护人签字：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监护人电话：</w:t>
      </w:r>
    </w:p>
    <w:p w14:paraId="7AEAE5D9">
      <w:pPr>
        <w:rPr>
          <w:rFonts w:hint="eastAsia" w:ascii="仿宋" w:hAnsi="仿宋" w:eastAsia="仿宋" w:cs="仿宋"/>
          <w:sz w:val="32"/>
          <w:szCs w:val="32"/>
          <w:lang w:val="en-US" w:eastAsia="zh-CN"/>
        </w:rPr>
      </w:pPr>
    </w:p>
    <w:p w14:paraId="1F03B790">
      <w:pPr>
        <w:ind w:firstLine="5120" w:firstLineChars="1600"/>
        <w:rPr>
          <w:rFonts w:hint="eastAsia" w:ascii="仿宋" w:hAnsi="仿宋" w:eastAsia="仿宋" w:cs="仿宋"/>
          <w:sz w:val="32"/>
          <w:szCs w:val="32"/>
          <w:lang w:val="en-US" w:eastAsia="zh-CN"/>
        </w:rPr>
      </w:pPr>
    </w:p>
    <w:p w14:paraId="2ADF6495">
      <w:pPr>
        <w:ind w:firstLine="4960" w:firstLineChars="15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14:paraId="43A0C107">
      <w:pPr>
        <w:ind w:firstLine="4480" w:firstLineChars="1400"/>
        <w:rPr>
          <w:rFonts w:hint="eastAsia" w:ascii="仿宋_GB2312" w:hAnsi="仿宋_GB2312" w:eastAsia="仿宋_GB2312" w:cs="仿宋_GB2312"/>
          <w:sz w:val="28"/>
          <w:szCs w:val="28"/>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划片所属</w:t>
      </w:r>
      <w:r>
        <w:rPr>
          <w:rFonts w:hint="eastAsia" w:ascii="仿宋" w:hAnsi="仿宋" w:eastAsia="仿宋" w:cs="仿宋"/>
          <w:sz w:val="32"/>
          <w:szCs w:val="32"/>
          <w:lang w:val="en-US" w:eastAsia="zh-CN"/>
        </w:rPr>
        <w:t>学校盖章）</w:t>
      </w:r>
    </w:p>
    <w:p w14:paraId="54205CCA">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（备注：需延缓入学的学生家长可根据当年义务教育入学划片到所属学校提交延缓入学申请）</w:t>
      </w:r>
    </w:p>
    <w:p w14:paraId="305B202E">
      <w:pPr>
        <w:pStyle w:val="2"/>
        <w:rPr>
          <w:rFonts w:hint="eastAsia" w:ascii="仿宋_GB2312" w:hAnsi="仿宋" w:eastAsia="仿宋_GB2312"/>
          <w:b w:val="0"/>
          <w:bCs w:val="0"/>
          <w:sz w:val="32"/>
          <w:szCs w:val="32"/>
          <w:lang w:val="en-US" w:eastAsia="zh-CN"/>
        </w:rPr>
      </w:pPr>
    </w:p>
    <w:p w14:paraId="23FB5398">
      <w:pPr>
        <w:pStyle w:val="2"/>
        <w:rPr>
          <w:rFonts w:hint="eastAsia" w:ascii="仿宋_GB2312" w:hAnsi="仿宋" w:eastAsia="仿宋_GB2312"/>
          <w:b w:val="0"/>
          <w:bCs w:val="0"/>
          <w:sz w:val="32"/>
          <w:szCs w:val="32"/>
          <w:lang w:val="en-US" w:eastAsia="zh-CN"/>
        </w:rPr>
      </w:pPr>
    </w:p>
    <w:p w14:paraId="6EA97178">
      <w:pPr>
        <w:pStyle w:val="2"/>
        <w:rPr>
          <w:rFonts w:hint="eastAsia" w:ascii="仿宋_GB2312" w:hAnsi="仿宋" w:eastAsia="仿宋_GB2312"/>
          <w:b w:val="0"/>
          <w:bCs w:val="0"/>
          <w:sz w:val="32"/>
          <w:szCs w:val="32"/>
          <w:lang w:val="en-US" w:eastAsia="zh-CN"/>
        </w:rPr>
      </w:pPr>
    </w:p>
    <w:p w14:paraId="74E16557">
      <w:pPr>
        <w:pStyle w:val="2"/>
        <w:rPr>
          <w:rFonts w:hint="eastAsia" w:ascii="仿宋_GB2312" w:hAnsi="仿宋" w:eastAsia="仿宋_GB2312"/>
          <w:b w:val="0"/>
          <w:bCs w:val="0"/>
          <w:sz w:val="32"/>
          <w:szCs w:val="32"/>
          <w:lang w:val="en-US" w:eastAsia="zh-CN"/>
        </w:rPr>
      </w:pPr>
    </w:p>
    <w:p w14:paraId="6B50CA82">
      <w:pPr>
        <w:pStyle w:val="2"/>
        <w:rPr>
          <w:rFonts w:hint="eastAsia" w:ascii="仿宋_GB2312" w:hAnsi="仿宋" w:eastAsia="仿宋_GB2312"/>
          <w:b/>
          <w:bCs/>
          <w:sz w:val="32"/>
          <w:szCs w:val="32"/>
          <w:lang w:val="en-US" w:eastAsia="zh-CN"/>
        </w:rPr>
      </w:pPr>
      <w:r>
        <w:rPr>
          <w:rFonts w:hint="eastAsia" w:ascii="仿宋_GB2312" w:hAnsi="仿宋" w:eastAsia="仿宋_GB2312"/>
          <w:b w:val="0"/>
          <w:bCs w:val="0"/>
          <w:sz w:val="32"/>
          <w:szCs w:val="32"/>
          <w:lang w:val="en-US" w:eastAsia="zh-CN"/>
        </w:rPr>
        <w:t>附件2</w:t>
      </w:r>
    </w:p>
    <w:p w14:paraId="5EB55EC7">
      <w:pPr>
        <w:pStyle w:val="3"/>
        <w:rPr>
          <w:rFonts w:hint="default"/>
          <w:lang w:val="en-US" w:eastAsia="zh-CN"/>
        </w:rPr>
      </w:pPr>
    </w:p>
    <w:p w14:paraId="36F5FD5D">
      <w:pPr>
        <w:spacing w:line="520" w:lineRule="exact"/>
        <w:ind w:right="-17"/>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“教育入学一件事”使用指南</w:t>
      </w:r>
    </w:p>
    <w:p w14:paraId="4B2633B3">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470" w:lineRule="exact"/>
        <w:ind w:firstLine="420" w:firstLineChars="200"/>
        <w:jc w:val="both"/>
        <w:textAlignment w:val="auto"/>
        <w:rPr>
          <w:rFonts w:hint="eastAsia" w:ascii="仿宋" w:hAnsi="仿宋" w:eastAsia="仿宋" w:cs="仿宋"/>
          <w:color w:val="000000" w:themeColor="text1"/>
          <w:lang w:val="en-GB" w:eastAsia="zh-CN"/>
          <w14:textFill>
            <w14:solidFill>
              <w14:schemeClr w14:val="tx1"/>
            </w14:solidFill>
          </w14:textFill>
        </w:rPr>
      </w:pPr>
    </w:p>
    <w:p w14:paraId="560754FD">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一、报名方式</w:t>
      </w:r>
    </w:p>
    <w:p w14:paraId="49CCB96F">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40" w:lineRule="exact"/>
        <w:ind w:firstLine="643"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（一）手机端，通过豫事办</w:t>
      </w:r>
      <w:r>
        <w:rPr>
          <w:rFonts w:hint="eastAsia" w:ascii="仿宋" w:hAnsi="仿宋" w:eastAsia="仿宋" w:cs="仿宋"/>
          <w:b/>
          <w:bCs/>
          <w:sz w:val="32"/>
          <w:szCs w:val="32"/>
          <w:lang w:val="en-US" w:eastAsia="zh-CN"/>
        </w:rPr>
        <w:t>APP</w:t>
      </w:r>
      <w:r>
        <w:rPr>
          <w:rFonts w:hint="eastAsia" w:ascii="楷体" w:hAnsi="楷体" w:eastAsia="楷体" w:cs="楷体"/>
          <w:b/>
          <w:bCs/>
          <w:sz w:val="32"/>
          <w:szCs w:val="32"/>
          <w:lang w:val="en-US" w:eastAsia="zh-CN"/>
        </w:rPr>
        <w:t>或豫事办小程序进行申报</w:t>
      </w:r>
      <w:r>
        <w:rPr>
          <w:rFonts w:hint="eastAsia" w:ascii="仿宋" w:hAnsi="仿宋" w:eastAsia="仿宋" w:cs="仿宋"/>
          <w:b/>
          <w:bCs/>
          <w:sz w:val="32"/>
          <w:szCs w:val="32"/>
          <w:lang w:val="en-US" w:eastAsia="zh-CN"/>
        </w:rPr>
        <w:t>（8月1日—8月8日）。</w:t>
      </w:r>
    </w:p>
    <w:p w14:paraId="1E5816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1.在支付宝中搜索打开“豫事办”，或下载豫事办APP（安卓手机），并登录。</w:t>
      </w:r>
    </w:p>
    <w:p w14:paraId="7EB8E0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2.登录后，在“推荐服务”页，手指向左滑动，进入“推荐服务”第二页，点击进入“一件事专区”。</w:t>
      </w:r>
    </w:p>
    <w:p w14:paraId="7AF824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3.点击“教育入学（初中）”进入，按照指引逐步完成入学地选择。</w:t>
      </w:r>
    </w:p>
    <w:p w14:paraId="788A62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4.仔细阅读“申请须知”，并在左下方倒计时结束后，勾选“我已知晓并同意授权”，点击“开始申报”。</w:t>
      </w:r>
    </w:p>
    <w:p w14:paraId="5C4318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5.请根据家庭实际情况，逐步选择办理情形，并点击“下一步”。</w:t>
      </w:r>
    </w:p>
    <w:p w14:paraId="4DCDC4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6.按照指引，如实填写页面表格信息。需要注意的是：凡是浅灰底色内容为默认或自动填充内容，无需手动填写，也无法更改。</w:t>
      </w:r>
    </w:p>
    <w:p w14:paraId="13ED4F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7.填写完成后，点击“确认并下一步”，进入信息核对页面，请在此页面仔细检查填写的信息。如手机号码有误，将无法接收办理、录取结果提醒。如信息无误，在页面最下方，选择“本次业务办理是否接受河南政务服务网发送的短信:是”，点击“确认申报”。(报名后请扫描下方二维码进入小程序填写具体报名学校：济源市实验中学。)</w:t>
      </w:r>
    </w:p>
    <w:p w14:paraId="751CEAA9">
      <w:pPr>
        <w:pStyle w:val="2"/>
        <w:rPr>
          <w:rFonts w:hint="eastAsia" w:ascii="仿宋" w:hAnsi="仿宋" w:eastAsia="仿宋" w:cs="仿宋"/>
          <w:bCs/>
          <w:color w:val="auto"/>
          <w:sz w:val="32"/>
          <w:szCs w:val="32"/>
          <w:lang w:val="en-US" w:eastAsia="zh-CN"/>
        </w:rPr>
      </w:pPr>
    </w:p>
    <w:p w14:paraId="4895B48D">
      <w:pPr>
        <w:pStyle w:val="3"/>
        <w:rPr>
          <w:rFonts w:hint="eastAsia" w:ascii="仿宋" w:hAnsi="仿宋" w:eastAsia="仿宋" w:cs="仿宋"/>
          <w:bCs/>
          <w:color w:val="auto"/>
          <w:sz w:val="32"/>
          <w:szCs w:val="32"/>
          <w:lang w:val="en-US" w:eastAsia="zh-CN"/>
        </w:rPr>
      </w:pP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3507105</wp:posOffset>
            </wp:positionH>
            <wp:positionV relativeFrom="paragraph">
              <wp:posOffset>266065</wp:posOffset>
            </wp:positionV>
            <wp:extent cx="1771650" cy="1771650"/>
            <wp:effectExtent l="0" t="0" r="0" b="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1771650" cy="1771650"/>
                    </a:xfrm>
                    <a:prstGeom prst="rect">
                      <a:avLst/>
                    </a:prstGeom>
                    <a:noFill/>
                    <a:ln w="9525">
                      <a:noFill/>
                    </a:ln>
                  </pic:spPr>
                </pic:pic>
              </a:graphicData>
            </a:graphic>
          </wp:anchor>
        </w:drawing>
      </w:r>
      <w:bookmarkStart w:id="0" w:name="_GoBack"/>
      <w:bookmarkEnd w:id="0"/>
    </w:p>
    <w:p w14:paraId="589F7A8C">
      <w:pPr>
        <w:rPr>
          <w:rFonts w:hint="eastAsia" w:ascii="仿宋" w:hAnsi="仿宋" w:eastAsia="仿宋" w:cs="仿宋"/>
          <w:bCs/>
          <w:color w:val="auto"/>
          <w:sz w:val="32"/>
          <w:szCs w:val="32"/>
          <w:lang w:val="en-US" w:eastAsia="zh-CN"/>
        </w:rPr>
      </w:pPr>
    </w:p>
    <w:p w14:paraId="0F73F405">
      <w:pPr>
        <w:pStyle w:val="2"/>
        <w:rPr>
          <w:rFonts w:hint="eastAsia" w:ascii="仿宋" w:hAnsi="仿宋" w:eastAsia="仿宋" w:cs="仿宋"/>
          <w:bCs/>
          <w:color w:val="auto"/>
          <w:sz w:val="32"/>
          <w:szCs w:val="32"/>
          <w:lang w:val="en-US" w:eastAsia="zh-CN"/>
        </w:rPr>
      </w:pPr>
    </w:p>
    <w:p w14:paraId="22694098">
      <w:pPr>
        <w:pStyle w:val="3"/>
        <w:rPr>
          <w:rFonts w:hint="eastAsia" w:ascii="仿宋" w:hAnsi="仿宋" w:eastAsia="仿宋" w:cs="仿宋"/>
          <w:bCs/>
          <w:color w:val="auto"/>
          <w:sz w:val="32"/>
          <w:szCs w:val="32"/>
          <w:lang w:val="en-US" w:eastAsia="zh-CN"/>
        </w:rPr>
      </w:pPr>
    </w:p>
    <w:p w14:paraId="1EFBC0B2">
      <w:pPr>
        <w:rPr>
          <w:rFonts w:hint="eastAsia" w:ascii="仿宋" w:hAnsi="仿宋" w:eastAsia="仿宋" w:cs="仿宋"/>
          <w:bCs/>
          <w:color w:val="auto"/>
          <w:sz w:val="32"/>
          <w:szCs w:val="32"/>
          <w:lang w:val="en-US" w:eastAsia="zh-CN"/>
        </w:rPr>
      </w:pPr>
    </w:p>
    <w:p w14:paraId="7EC57332">
      <w:pPr>
        <w:pStyle w:val="2"/>
        <w:rPr>
          <w:rFonts w:hint="eastAsia" w:ascii="仿宋" w:hAnsi="仿宋" w:eastAsia="仿宋" w:cs="仿宋"/>
          <w:bCs/>
          <w:color w:val="auto"/>
          <w:sz w:val="32"/>
          <w:szCs w:val="32"/>
          <w:lang w:val="en-US" w:eastAsia="zh-CN"/>
        </w:rPr>
      </w:pPr>
    </w:p>
    <w:p w14:paraId="6FF01CDC">
      <w:pPr>
        <w:pStyle w:val="3"/>
        <w:rPr>
          <w:rFonts w:hint="eastAsia"/>
          <w:lang w:val="en-US" w:eastAsia="zh-CN"/>
        </w:rPr>
      </w:pPr>
    </w:p>
    <w:p w14:paraId="76585A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8.完成申报后，可通过“我的办件”查询进度。</w:t>
      </w:r>
    </w:p>
    <w:p w14:paraId="4189D12F">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4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楷体" w:hAnsi="楷体" w:eastAsia="楷体" w:cs="楷体"/>
          <w:b/>
          <w:bCs/>
          <w:sz w:val="32"/>
          <w:szCs w:val="32"/>
          <w:lang w:val="en-US" w:eastAsia="zh-CN"/>
        </w:rPr>
        <w:t>电脑端，通过河南政务服务网进行申报</w:t>
      </w:r>
      <w:r>
        <w:rPr>
          <w:rFonts w:hint="eastAsia" w:ascii="仿宋" w:hAnsi="仿宋" w:eastAsia="仿宋" w:cs="仿宋"/>
          <w:b/>
          <w:bCs/>
          <w:sz w:val="32"/>
          <w:szCs w:val="32"/>
          <w:lang w:val="en-US" w:eastAsia="zh-CN"/>
        </w:rPr>
        <w:t>（8月1日—8月8日）。</w:t>
      </w:r>
    </w:p>
    <w:p w14:paraId="2AEBA7D1">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Cs/>
          <w:color w:val="auto"/>
          <w:spacing w:val="0"/>
          <w:sz w:val="32"/>
          <w:szCs w:val="32"/>
          <w:lang w:val="en-US" w:eastAsia="zh-CN"/>
        </w:rPr>
      </w:pPr>
      <w:r>
        <w:rPr>
          <w:rFonts w:hint="eastAsia" w:ascii="仿宋" w:hAnsi="仿宋" w:eastAsia="仿宋" w:cs="仿宋"/>
          <w:bCs/>
          <w:color w:val="auto"/>
          <w:spacing w:val="-20"/>
          <w:sz w:val="32"/>
          <w:szCs w:val="32"/>
          <w:lang w:val="en-US" w:eastAsia="zh-CN"/>
        </w:rPr>
        <w:t>1.</w:t>
      </w:r>
      <w:r>
        <w:rPr>
          <w:rFonts w:hint="eastAsia" w:ascii="仿宋" w:hAnsi="仿宋" w:eastAsia="仿宋" w:cs="仿宋"/>
          <w:bCs/>
          <w:color w:val="auto"/>
          <w:spacing w:val="-11"/>
          <w:sz w:val="32"/>
          <w:szCs w:val="32"/>
          <w:lang w:val="en-US" w:eastAsia="zh-CN"/>
        </w:rPr>
        <w:t>打开河南政务服务网（https://www.hnzwfw.gov.cn/），</w:t>
      </w:r>
      <w:r>
        <w:rPr>
          <w:rFonts w:hint="eastAsia" w:ascii="仿宋" w:hAnsi="仿宋" w:eastAsia="仿宋" w:cs="仿宋"/>
          <w:bCs/>
          <w:color w:val="auto"/>
          <w:spacing w:val="0"/>
          <w:sz w:val="32"/>
          <w:szCs w:val="32"/>
          <w:lang w:val="en-US" w:eastAsia="zh-CN"/>
        </w:rPr>
        <w:t>点击右上角“登录”，选择“个人登录”，填入信息，操作登录。如无账号，请先注册。</w:t>
      </w:r>
    </w:p>
    <w:p w14:paraId="452585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2.登录后，在首页“高效办成一件事”专区，点击“教育入学”—“在线办理”。</w:t>
      </w:r>
    </w:p>
    <w:p w14:paraId="42E9F5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3.按照指引逐步选择入学地区（“济源示范区”）。</w:t>
      </w:r>
    </w:p>
    <w:p w14:paraId="658F4E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4.仔细阅读“申请须知”，并在左下角倒计时结束后，勾选“我已知晓并同意授权”，点击“开始申报”。</w:t>
      </w:r>
    </w:p>
    <w:p w14:paraId="23EA3B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其他环节按照手机端第5-8项进行操作。</w:t>
      </w:r>
    </w:p>
    <w:p w14:paraId="6CCFA3A4">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三、其他说明</w:t>
      </w:r>
    </w:p>
    <w:p w14:paraId="17A8D2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1.每名学生信息线上只能申报一次，不可重复申报，不支持退回重报。</w:t>
      </w:r>
    </w:p>
    <w:p w14:paraId="5A1E07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2.填写手机号码务必正确，办理进度和办理结果将通过短信进行通知。如填写虚假信息，将影响办理进程和录取结果。</w:t>
      </w:r>
    </w:p>
    <w:p w14:paraId="272D63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Cs/>
          <w:color w:val="auto"/>
          <w:sz w:val="32"/>
          <w:szCs w:val="32"/>
          <w:lang w:val="en-US" w:eastAsia="zh-CN"/>
        </w:rPr>
        <w:t>3.无法通过“教育入学一件事”报名的，可选择“河南省义务教育招生服务平台”进行报名。</w:t>
      </w:r>
    </w:p>
    <w:p w14:paraId="00B18736">
      <w:pPr>
        <w:numPr>
          <w:ilvl w:val="0"/>
          <w:numId w:val="0"/>
        </w:numPr>
        <w:rPr>
          <w:rFonts w:hint="eastAsia" w:ascii="仿宋" w:hAnsi="仿宋" w:eastAsia="仿宋" w:cs="仿宋"/>
          <w:b w:val="0"/>
          <w:bCs w:val="0"/>
          <w:sz w:val="32"/>
          <w:szCs w:val="32"/>
          <w:lang w:val="en-US" w:eastAsia="zh-CN"/>
        </w:rPr>
      </w:pPr>
    </w:p>
    <w:p w14:paraId="02974A25">
      <w:pPr>
        <w:numPr>
          <w:ilvl w:val="0"/>
          <w:numId w:val="0"/>
        </w:numPr>
        <w:rPr>
          <w:rFonts w:hint="eastAsia" w:ascii="仿宋" w:hAnsi="仿宋" w:eastAsia="仿宋" w:cs="仿宋"/>
          <w:b w:val="0"/>
          <w:bCs w:val="0"/>
          <w:sz w:val="32"/>
          <w:szCs w:val="32"/>
          <w:lang w:val="en-US" w:eastAsia="zh-CN"/>
        </w:rPr>
      </w:pPr>
    </w:p>
    <w:p w14:paraId="17D67FDD">
      <w:pPr>
        <w:numPr>
          <w:ilvl w:val="0"/>
          <w:numId w:val="0"/>
        </w:numPr>
        <w:rPr>
          <w:rFonts w:hint="default" w:ascii="仿宋" w:hAnsi="仿宋" w:eastAsia="仿宋" w:cs="仿宋"/>
          <w:b w:val="0"/>
          <w:bCs w:val="0"/>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小标宋">
    <w:altName w:val="方正小标宋简体"/>
    <w:panose1 w:val="03000509000000000000"/>
    <w:charset w:val="00"/>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9F05">
    <w:pPr>
      <w:pStyle w:val="10"/>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52A179">
                          <w:pPr>
                            <w:pStyle w:val="1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352A179">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CE6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44D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A9DF">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6B34">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6B4F">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zc5MGE1YzFkZDFiZmJjMzYzZTY4N2RmZmFiMzYifQ=="/>
  </w:docVars>
  <w:rsids>
    <w:rsidRoot w:val="00000000"/>
    <w:rsid w:val="002C61C9"/>
    <w:rsid w:val="0049568B"/>
    <w:rsid w:val="00AB7008"/>
    <w:rsid w:val="01294FD0"/>
    <w:rsid w:val="01564273"/>
    <w:rsid w:val="02946EEA"/>
    <w:rsid w:val="02B44E61"/>
    <w:rsid w:val="02CB6AF8"/>
    <w:rsid w:val="032D2F69"/>
    <w:rsid w:val="0347644B"/>
    <w:rsid w:val="0357758A"/>
    <w:rsid w:val="0443052F"/>
    <w:rsid w:val="04B83155"/>
    <w:rsid w:val="04CE7F92"/>
    <w:rsid w:val="05244FEF"/>
    <w:rsid w:val="055D1066"/>
    <w:rsid w:val="056F50BF"/>
    <w:rsid w:val="057E002D"/>
    <w:rsid w:val="06145E46"/>
    <w:rsid w:val="07131EBF"/>
    <w:rsid w:val="07551EB0"/>
    <w:rsid w:val="07F809D3"/>
    <w:rsid w:val="088F6F72"/>
    <w:rsid w:val="089D51DC"/>
    <w:rsid w:val="08D64E6E"/>
    <w:rsid w:val="08E946BB"/>
    <w:rsid w:val="094B406D"/>
    <w:rsid w:val="098B3218"/>
    <w:rsid w:val="099B0927"/>
    <w:rsid w:val="09B57362"/>
    <w:rsid w:val="0ACE2CEE"/>
    <w:rsid w:val="0ACF501A"/>
    <w:rsid w:val="0AEC142C"/>
    <w:rsid w:val="0B1A2F18"/>
    <w:rsid w:val="0B2836BD"/>
    <w:rsid w:val="0B2F38FC"/>
    <w:rsid w:val="0B7800EB"/>
    <w:rsid w:val="0BBF0418"/>
    <w:rsid w:val="0BDE41E5"/>
    <w:rsid w:val="0BE962AA"/>
    <w:rsid w:val="0BEF2FC3"/>
    <w:rsid w:val="0C161834"/>
    <w:rsid w:val="0C1D44EA"/>
    <w:rsid w:val="0C6F4807"/>
    <w:rsid w:val="0CD368E3"/>
    <w:rsid w:val="0CF01A92"/>
    <w:rsid w:val="0D064AC7"/>
    <w:rsid w:val="0D0C7E03"/>
    <w:rsid w:val="0D1917E3"/>
    <w:rsid w:val="0D252235"/>
    <w:rsid w:val="0D5664E8"/>
    <w:rsid w:val="0DC3378A"/>
    <w:rsid w:val="0E643800"/>
    <w:rsid w:val="0FFD2523"/>
    <w:rsid w:val="11273D0B"/>
    <w:rsid w:val="112C4EBB"/>
    <w:rsid w:val="12006EAF"/>
    <w:rsid w:val="1266586F"/>
    <w:rsid w:val="12843FF2"/>
    <w:rsid w:val="12863BA0"/>
    <w:rsid w:val="12EA5546"/>
    <w:rsid w:val="137F35AA"/>
    <w:rsid w:val="13E13994"/>
    <w:rsid w:val="14B35C41"/>
    <w:rsid w:val="14C720DE"/>
    <w:rsid w:val="150D71C0"/>
    <w:rsid w:val="15F07CCC"/>
    <w:rsid w:val="160D2A7E"/>
    <w:rsid w:val="16443755"/>
    <w:rsid w:val="16D5098E"/>
    <w:rsid w:val="16DB60EA"/>
    <w:rsid w:val="17341FA4"/>
    <w:rsid w:val="17BB981E"/>
    <w:rsid w:val="1808191E"/>
    <w:rsid w:val="186C493D"/>
    <w:rsid w:val="189220EA"/>
    <w:rsid w:val="18C06296"/>
    <w:rsid w:val="18CC6FF6"/>
    <w:rsid w:val="19366B64"/>
    <w:rsid w:val="19E13A4F"/>
    <w:rsid w:val="1A055CF1"/>
    <w:rsid w:val="1A1C0C46"/>
    <w:rsid w:val="1A29191D"/>
    <w:rsid w:val="1AAF119D"/>
    <w:rsid w:val="1AE83D6E"/>
    <w:rsid w:val="1AFC5FA7"/>
    <w:rsid w:val="1B1177E1"/>
    <w:rsid w:val="1B2A1947"/>
    <w:rsid w:val="1B562FC6"/>
    <w:rsid w:val="1BAB09C8"/>
    <w:rsid w:val="1BD807F9"/>
    <w:rsid w:val="1C5A6028"/>
    <w:rsid w:val="1C790A9E"/>
    <w:rsid w:val="1DAD2F33"/>
    <w:rsid w:val="1DD8A41B"/>
    <w:rsid w:val="1DF05629"/>
    <w:rsid w:val="1E094322"/>
    <w:rsid w:val="1E234B9D"/>
    <w:rsid w:val="1E6332B6"/>
    <w:rsid w:val="1E7BCBD7"/>
    <w:rsid w:val="1EBF76CD"/>
    <w:rsid w:val="1EC21DA9"/>
    <w:rsid w:val="1EC46BF3"/>
    <w:rsid w:val="1F0F54E0"/>
    <w:rsid w:val="1F7FD460"/>
    <w:rsid w:val="1FDF7EDD"/>
    <w:rsid w:val="1FFFBFF2"/>
    <w:rsid w:val="20152CA5"/>
    <w:rsid w:val="20485620"/>
    <w:rsid w:val="208E24DF"/>
    <w:rsid w:val="209A6A17"/>
    <w:rsid w:val="20D5076F"/>
    <w:rsid w:val="212F0634"/>
    <w:rsid w:val="21A270D7"/>
    <w:rsid w:val="21FA264B"/>
    <w:rsid w:val="22072C98"/>
    <w:rsid w:val="221E1D36"/>
    <w:rsid w:val="22682C23"/>
    <w:rsid w:val="22B40AD7"/>
    <w:rsid w:val="22F978FB"/>
    <w:rsid w:val="237B61A2"/>
    <w:rsid w:val="23933B18"/>
    <w:rsid w:val="253C4032"/>
    <w:rsid w:val="25712DD2"/>
    <w:rsid w:val="27417C5E"/>
    <w:rsid w:val="274F7D62"/>
    <w:rsid w:val="27664F93"/>
    <w:rsid w:val="278C7906"/>
    <w:rsid w:val="27CF36A0"/>
    <w:rsid w:val="285B17E4"/>
    <w:rsid w:val="289C1C04"/>
    <w:rsid w:val="28BE431D"/>
    <w:rsid w:val="28FD51B8"/>
    <w:rsid w:val="297F6111"/>
    <w:rsid w:val="29BD4964"/>
    <w:rsid w:val="2A8373B9"/>
    <w:rsid w:val="2BEE636D"/>
    <w:rsid w:val="2C762630"/>
    <w:rsid w:val="2CCD09F6"/>
    <w:rsid w:val="2CE733D0"/>
    <w:rsid w:val="2DF3A07D"/>
    <w:rsid w:val="2E2E6FEA"/>
    <w:rsid w:val="2F41190E"/>
    <w:rsid w:val="2F674A72"/>
    <w:rsid w:val="2F7C306D"/>
    <w:rsid w:val="2F8A6913"/>
    <w:rsid w:val="2F9A4DA5"/>
    <w:rsid w:val="2FDA7B7C"/>
    <w:rsid w:val="2FDB4CA0"/>
    <w:rsid w:val="2FE7197A"/>
    <w:rsid w:val="2FEC4545"/>
    <w:rsid w:val="303352D6"/>
    <w:rsid w:val="30C070EB"/>
    <w:rsid w:val="30F51B1A"/>
    <w:rsid w:val="3129736B"/>
    <w:rsid w:val="31FF3D48"/>
    <w:rsid w:val="32602ACB"/>
    <w:rsid w:val="32883A8A"/>
    <w:rsid w:val="32E11162"/>
    <w:rsid w:val="32FFD8F6"/>
    <w:rsid w:val="33AB4E20"/>
    <w:rsid w:val="33E83EDF"/>
    <w:rsid w:val="34455E85"/>
    <w:rsid w:val="349F2FC3"/>
    <w:rsid w:val="350A2E5E"/>
    <w:rsid w:val="350C45D8"/>
    <w:rsid w:val="353823A0"/>
    <w:rsid w:val="35856499"/>
    <w:rsid w:val="35C868EA"/>
    <w:rsid w:val="36014290"/>
    <w:rsid w:val="36450CC9"/>
    <w:rsid w:val="366543C3"/>
    <w:rsid w:val="368E5B6B"/>
    <w:rsid w:val="36906E14"/>
    <w:rsid w:val="36EE37E4"/>
    <w:rsid w:val="36F333E0"/>
    <w:rsid w:val="36FF6660"/>
    <w:rsid w:val="372A0231"/>
    <w:rsid w:val="3734276B"/>
    <w:rsid w:val="37961992"/>
    <w:rsid w:val="37FD2D45"/>
    <w:rsid w:val="37FD891C"/>
    <w:rsid w:val="37FF2B35"/>
    <w:rsid w:val="387D7ECD"/>
    <w:rsid w:val="38C622E4"/>
    <w:rsid w:val="39D68F5D"/>
    <w:rsid w:val="39D911D5"/>
    <w:rsid w:val="39EF497E"/>
    <w:rsid w:val="3A1D8352"/>
    <w:rsid w:val="3A55C206"/>
    <w:rsid w:val="3A8A68D7"/>
    <w:rsid w:val="3AAA3E7E"/>
    <w:rsid w:val="3B7913E1"/>
    <w:rsid w:val="3BBBFD8A"/>
    <w:rsid w:val="3BBEAAC9"/>
    <w:rsid w:val="3BBF5401"/>
    <w:rsid w:val="3BD7D923"/>
    <w:rsid w:val="3BED7775"/>
    <w:rsid w:val="3BFDAE1C"/>
    <w:rsid w:val="3C2F30E5"/>
    <w:rsid w:val="3C6D6098"/>
    <w:rsid w:val="3CC79BE6"/>
    <w:rsid w:val="3D83586C"/>
    <w:rsid w:val="3DB70790"/>
    <w:rsid w:val="3DF55F29"/>
    <w:rsid w:val="3DF733D2"/>
    <w:rsid w:val="3E0426CD"/>
    <w:rsid w:val="3E453FBC"/>
    <w:rsid w:val="3E5F5E8E"/>
    <w:rsid w:val="3E9540D3"/>
    <w:rsid w:val="3EB37EBD"/>
    <w:rsid w:val="3EFFDCE3"/>
    <w:rsid w:val="3F45081B"/>
    <w:rsid w:val="3F5D0062"/>
    <w:rsid w:val="3F6E2CEF"/>
    <w:rsid w:val="3F9A7FB3"/>
    <w:rsid w:val="3FB83FC0"/>
    <w:rsid w:val="3FBFDFDB"/>
    <w:rsid w:val="3FDC113F"/>
    <w:rsid w:val="3FE01B8A"/>
    <w:rsid w:val="3FE1FD50"/>
    <w:rsid w:val="3FF206F2"/>
    <w:rsid w:val="3FFB6F13"/>
    <w:rsid w:val="3FFDF751"/>
    <w:rsid w:val="3FFECFEB"/>
    <w:rsid w:val="3FFF628E"/>
    <w:rsid w:val="40420615"/>
    <w:rsid w:val="4046106D"/>
    <w:rsid w:val="40977022"/>
    <w:rsid w:val="40B02988"/>
    <w:rsid w:val="40B27F28"/>
    <w:rsid w:val="40E40AB4"/>
    <w:rsid w:val="40FD56FF"/>
    <w:rsid w:val="41C73750"/>
    <w:rsid w:val="41E230D3"/>
    <w:rsid w:val="42020423"/>
    <w:rsid w:val="42537C5B"/>
    <w:rsid w:val="425A130B"/>
    <w:rsid w:val="428D1969"/>
    <w:rsid w:val="42EA12A1"/>
    <w:rsid w:val="43662195"/>
    <w:rsid w:val="44141A4F"/>
    <w:rsid w:val="441D6626"/>
    <w:rsid w:val="44335CE8"/>
    <w:rsid w:val="443F631B"/>
    <w:rsid w:val="445151B3"/>
    <w:rsid w:val="44587272"/>
    <w:rsid w:val="449D3EF4"/>
    <w:rsid w:val="44AF46D5"/>
    <w:rsid w:val="45254C82"/>
    <w:rsid w:val="455E3AF3"/>
    <w:rsid w:val="46195453"/>
    <w:rsid w:val="46ED5FFD"/>
    <w:rsid w:val="46FF7BDE"/>
    <w:rsid w:val="47EF1501"/>
    <w:rsid w:val="481F174D"/>
    <w:rsid w:val="4836295B"/>
    <w:rsid w:val="486E758F"/>
    <w:rsid w:val="488B1D36"/>
    <w:rsid w:val="48C2506A"/>
    <w:rsid w:val="48D0399D"/>
    <w:rsid w:val="49D3529A"/>
    <w:rsid w:val="4A1D5874"/>
    <w:rsid w:val="4A342C22"/>
    <w:rsid w:val="4A905B40"/>
    <w:rsid w:val="4AE837B1"/>
    <w:rsid w:val="4BB05273"/>
    <w:rsid w:val="4BB8F7EB"/>
    <w:rsid w:val="4BC80152"/>
    <w:rsid w:val="4C066CC5"/>
    <w:rsid w:val="4CB76C9C"/>
    <w:rsid w:val="4CB78D9B"/>
    <w:rsid w:val="4CFF74D6"/>
    <w:rsid w:val="4D745D90"/>
    <w:rsid w:val="4D7C71D1"/>
    <w:rsid w:val="4DE5779A"/>
    <w:rsid w:val="4E17515F"/>
    <w:rsid w:val="4E342325"/>
    <w:rsid w:val="4E810512"/>
    <w:rsid w:val="4EDF23C4"/>
    <w:rsid w:val="4F4F31E9"/>
    <w:rsid w:val="4FBE38C2"/>
    <w:rsid w:val="4FFE1863"/>
    <w:rsid w:val="50022C92"/>
    <w:rsid w:val="50062580"/>
    <w:rsid w:val="50176BA1"/>
    <w:rsid w:val="50822CCC"/>
    <w:rsid w:val="50CC6881"/>
    <w:rsid w:val="50F75A21"/>
    <w:rsid w:val="516008E3"/>
    <w:rsid w:val="51B06F1C"/>
    <w:rsid w:val="51B1775B"/>
    <w:rsid w:val="51D65BD2"/>
    <w:rsid w:val="524C42B4"/>
    <w:rsid w:val="53092F00"/>
    <w:rsid w:val="530F1FCE"/>
    <w:rsid w:val="53302704"/>
    <w:rsid w:val="53775ACD"/>
    <w:rsid w:val="54654C6A"/>
    <w:rsid w:val="548A50DA"/>
    <w:rsid w:val="54F95058"/>
    <w:rsid w:val="55116CE8"/>
    <w:rsid w:val="55211A65"/>
    <w:rsid w:val="5658C13B"/>
    <w:rsid w:val="566EB344"/>
    <w:rsid w:val="56BFD584"/>
    <w:rsid w:val="56E31239"/>
    <w:rsid w:val="572A2D5D"/>
    <w:rsid w:val="57597A6B"/>
    <w:rsid w:val="575B7A9A"/>
    <w:rsid w:val="57E7A64E"/>
    <w:rsid w:val="57ED29E7"/>
    <w:rsid w:val="57F2BA8D"/>
    <w:rsid w:val="58243CA1"/>
    <w:rsid w:val="5835AFDA"/>
    <w:rsid w:val="58481A4D"/>
    <w:rsid w:val="58DA22EF"/>
    <w:rsid w:val="58DD1D27"/>
    <w:rsid w:val="59426ACF"/>
    <w:rsid w:val="5987619D"/>
    <w:rsid w:val="59CE69B1"/>
    <w:rsid w:val="5A9D65E8"/>
    <w:rsid w:val="5AD64B66"/>
    <w:rsid w:val="5AFB5A47"/>
    <w:rsid w:val="5B737FFA"/>
    <w:rsid w:val="5BDD896A"/>
    <w:rsid w:val="5BF516F2"/>
    <w:rsid w:val="5BF98540"/>
    <w:rsid w:val="5BFFD60F"/>
    <w:rsid w:val="5C160E19"/>
    <w:rsid w:val="5C3B5251"/>
    <w:rsid w:val="5C5D3545"/>
    <w:rsid w:val="5C825204"/>
    <w:rsid w:val="5CA03397"/>
    <w:rsid w:val="5CBD74AA"/>
    <w:rsid w:val="5CD31E8C"/>
    <w:rsid w:val="5D5BA9BD"/>
    <w:rsid w:val="5D7229A3"/>
    <w:rsid w:val="5D7ECACA"/>
    <w:rsid w:val="5DAE282B"/>
    <w:rsid w:val="5DDF9929"/>
    <w:rsid w:val="5DFFE3F9"/>
    <w:rsid w:val="5E0FA6EB"/>
    <w:rsid w:val="5E1F4BCA"/>
    <w:rsid w:val="5E2B53BB"/>
    <w:rsid w:val="5E551AA4"/>
    <w:rsid w:val="5E6660F1"/>
    <w:rsid w:val="5E9A3EE7"/>
    <w:rsid w:val="5EEA3708"/>
    <w:rsid w:val="5EF2001A"/>
    <w:rsid w:val="5F455C32"/>
    <w:rsid w:val="5F4FAF96"/>
    <w:rsid w:val="5F5E8D1C"/>
    <w:rsid w:val="5FA80D90"/>
    <w:rsid w:val="5FB5178A"/>
    <w:rsid w:val="5FB518AF"/>
    <w:rsid w:val="5FBB1647"/>
    <w:rsid w:val="5FBCF56C"/>
    <w:rsid w:val="5FCF0DF9"/>
    <w:rsid w:val="5FEE5BA4"/>
    <w:rsid w:val="5FF74A90"/>
    <w:rsid w:val="5FF7789A"/>
    <w:rsid w:val="5FF84C94"/>
    <w:rsid w:val="5FFF40CC"/>
    <w:rsid w:val="5FFFF3BF"/>
    <w:rsid w:val="60513AB1"/>
    <w:rsid w:val="611A7B93"/>
    <w:rsid w:val="61551082"/>
    <w:rsid w:val="6206774A"/>
    <w:rsid w:val="62622620"/>
    <w:rsid w:val="626F323D"/>
    <w:rsid w:val="627F0236"/>
    <w:rsid w:val="63236A1E"/>
    <w:rsid w:val="632E3EAE"/>
    <w:rsid w:val="636B528A"/>
    <w:rsid w:val="636D100C"/>
    <w:rsid w:val="63F38458"/>
    <w:rsid w:val="63F91C0F"/>
    <w:rsid w:val="64005BF8"/>
    <w:rsid w:val="64211658"/>
    <w:rsid w:val="648C6F77"/>
    <w:rsid w:val="64C24F73"/>
    <w:rsid w:val="64E904F3"/>
    <w:rsid w:val="64F40DD9"/>
    <w:rsid w:val="653F46B5"/>
    <w:rsid w:val="65825112"/>
    <w:rsid w:val="65897C3B"/>
    <w:rsid w:val="65FD4D22"/>
    <w:rsid w:val="66B47661"/>
    <w:rsid w:val="66DD393A"/>
    <w:rsid w:val="67C050D0"/>
    <w:rsid w:val="67E70EDE"/>
    <w:rsid w:val="67EB192E"/>
    <w:rsid w:val="67FEB148"/>
    <w:rsid w:val="686F142E"/>
    <w:rsid w:val="689364FC"/>
    <w:rsid w:val="68B65436"/>
    <w:rsid w:val="68B65BF3"/>
    <w:rsid w:val="6902319F"/>
    <w:rsid w:val="690A1021"/>
    <w:rsid w:val="693E4070"/>
    <w:rsid w:val="69A14D2E"/>
    <w:rsid w:val="69B112F5"/>
    <w:rsid w:val="69ED1569"/>
    <w:rsid w:val="6A071002"/>
    <w:rsid w:val="6A830D1F"/>
    <w:rsid w:val="6AEED6BD"/>
    <w:rsid w:val="6AF8DAC0"/>
    <w:rsid w:val="6B2C4D43"/>
    <w:rsid w:val="6B4B7B13"/>
    <w:rsid w:val="6B7E1C21"/>
    <w:rsid w:val="6BC99249"/>
    <w:rsid w:val="6BEE6510"/>
    <w:rsid w:val="6C630934"/>
    <w:rsid w:val="6C910AEE"/>
    <w:rsid w:val="6D2E08EA"/>
    <w:rsid w:val="6D9F8ADB"/>
    <w:rsid w:val="6DB55BD2"/>
    <w:rsid w:val="6DD809CD"/>
    <w:rsid w:val="6DEF2D78"/>
    <w:rsid w:val="6E78B105"/>
    <w:rsid w:val="6E947BC6"/>
    <w:rsid w:val="6E9F46BA"/>
    <w:rsid w:val="6ECF478A"/>
    <w:rsid w:val="6EFE3A6C"/>
    <w:rsid w:val="6F1D47F0"/>
    <w:rsid w:val="6F37A373"/>
    <w:rsid w:val="6F3F5219"/>
    <w:rsid w:val="6F4A2BB9"/>
    <w:rsid w:val="6F64A8EE"/>
    <w:rsid w:val="6F6C0422"/>
    <w:rsid w:val="6F7BEDBD"/>
    <w:rsid w:val="6FD2AB3C"/>
    <w:rsid w:val="6FDE7809"/>
    <w:rsid w:val="6FDFBCD2"/>
    <w:rsid w:val="6FDFC102"/>
    <w:rsid w:val="6FE94AC0"/>
    <w:rsid w:val="6FEF8682"/>
    <w:rsid w:val="6FFF50E9"/>
    <w:rsid w:val="6FFFA20C"/>
    <w:rsid w:val="714C7E29"/>
    <w:rsid w:val="7188520D"/>
    <w:rsid w:val="71B55590"/>
    <w:rsid w:val="71BF757B"/>
    <w:rsid w:val="71CE2629"/>
    <w:rsid w:val="721C4529"/>
    <w:rsid w:val="7229202D"/>
    <w:rsid w:val="72554408"/>
    <w:rsid w:val="726D0216"/>
    <w:rsid w:val="72A96005"/>
    <w:rsid w:val="72FE960C"/>
    <w:rsid w:val="73113709"/>
    <w:rsid w:val="73DDC491"/>
    <w:rsid w:val="73E33935"/>
    <w:rsid w:val="73FB6049"/>
    <w:rsid w:val="73FBC74C"/>
    <w:rsid w:val="73FD771A"/>
    <w:rsid w:val="73FFC179"/>
    <w:rsid w:val="7423762F"/>
    <w:rsid w:val="74537235"/>
    <w:rsid w:val="747C1950"/>
    <w:rsid w:val="74AF6C31"/>
    <w:rsid w:val="74BF1A1B"/>
    <w:rsid w:val="74D7A3FE"/>
    <w:rsid w:val="757414E3"/>
    <w:rsid w:val="75771514"/>
    <w:rsid w:val="759E77DE"/>
    <w:rsid w:val="75B352CE"/>
    <w:rsid w:val="75CB1215"/>
    <w:rsid w:val="75FDF858"/>
    <w:rsid w:val="75FFEE87"/>
    <w:rsid w:val="76377888"/>
    <w:rsid w:val="76801C70"/>
    <w:rsid w:val="76A6D932"/>
    <w:rsid w:val="76B59727"/>
    <w:rsid w:val="76CD7529"/>
    <w:rsid w:val="76E868D4"/>
    <w:rsid w:val="76FF495E"/>
    <w:rsid w:val="776558B7"/>
    <w:rsid w:val="77719242"/>
    <w:rsid w:val="7777D2C8"/>
    <w:rsid w:val="77A43C2E"/>
    <w:rsid w:val="77A93377"/>
    <w:rsid w:val="77AF204B"/>
    <w:rsid w:val="77B7EDDC"/>
    <w:rsid w:val="77F3B8D1"/>
    <w:rsid w:val="77F799EA"/>
    <w:rsid w:val="77F92134"/>
    <w:rsid w:val="77FC9DBF"/>
    <w:rsid w:val="77FD7999"/>
    <w:rsid w:val="77FFCB5E"/>
    <w:rsid w:val="784C7CAE"/>
    <w:rsid w:val="7852031E"/>
    <w:rsid w:val="785F2097"/>
    <w:rsid w:val="789925E6"/>
    <w:rsid w:val="789A1CF0"/>
    <w:rsid w:val="78FFAEE1"/>
    <w:rsid w:val="78FFB435"/>
    <w:rsid w:val="79394FC8"/>
    <w:rsid w:val="797340AD"/>
    <w:rsid w:val="797DC95E"/>
    <w:rsid w:val="799F2F8B"/>
    <w:rsid w:val="79BC13D5"/>
    <w:rsid w:val="79DFACB7"/>
    <w:rsid w:val="7A12290D"/>
    <w:rsid w:val="7A147FCD"/>
    <w:rsid w:val="7A46625C"/>
    <w:rsid w:val="7A77B074"/>
    <w:rsid w:val="7A9C164F"/>
    <w:rsid w:val="7B3F6752"/>
    <w:rsid w:val="7B9018C5"/>
    <w:rsid w:val="7B9FE263"/>
    <w:rsid w:val="7BA3CBF9"/>
    <w:rsid w:val="7BA56CEC"/>
    <w:rsid w:val="7BD71A53"/>
    <w:rsid w:val="7BE582C0"/>
    <w:rsid w:val="7BEBFFD0"/>
    <w:rsid w:val="7BFF2D2D"/>
    <w:rsid w:val="7C3A52BC"/>
    <w:rsid w:val="7C905172"/>
    <w:rsid w:val="7CDF15AE"/>
    <w:rsid w:val="7CDF8247"/>
    <w:rsid w:val="7CE9D775"/>
    <w:rsid w:val="7D4C3533"/>
    <w:rsid w:val="7D68B991"/>
    <w:rsid w:val="7D6D7398"/>
    <w:rsid w:val="7D721C4C"/>
    <w:rsid w:val="7D76B6CD"/>
    <w:rsid w:val="7D8B4B45"/>
    <w:rsid w:val="7DAA1EAD"/>
    <w:rsid w:val="7DBFEA88"/>
    <w:rsid w:val="7DC372DB"/>
    <w:rsid w:val="7DE73640"/>
    <w:rsid w:val="7DFEE19E"/>
    <w:rsid w:val="7E330881"/>
    <w:rsid w:val="7E4D830F"/>
    <w:rsid w:val="7E61BCBA"/>
    <w:rsid w:val="7E632766"/>
    <w:rsid w:val="7E7CFDC1"/>
    <w:rsid w:val="7EB201FD"/>
    <w:rsid w:val="7EBB3560"/>
    <w:rsid w:val="7EBE601A"/>
    <w:rsid w:val="7EDF5E74"/>
    <w:rsid w:val="7EFBDAC4"/>
    <w:rsid w:val="7EFE5DD5"/>
    <w:rsid w:val="7F22F30C"/>
    <w:rsid w:val="7F268F8F"/>
    <w:rsid w:val="7F301AD1"/>
    <w:rsid w:val="7F374CFD"/>
    <w:rsid w:val="7F3AF907"/>
    <w:rsid w:val="7F3F3F64"/>
    <w:rsid w:val="7F4F3990"/>
    <w:rsid w:val="7F5237FF"/>
    <w:rsid w:val="7F575508"/>
    <w:rsid w:val="7F696596"/>
    <w:rsid w:val="7F6FD211"/>
    <w:rsid w:val="7F7B7B52"/>
    <w:rsid w:val="7F7F5517"/>
    <w:rsid w:val="7F9420CB"/>
    <w:rsid w:val="7F991B0F"/>
    <w:rsid w:val="7F9D18AB"/>
    <w:rsid w:val="7FA81E42"/>
    <w:rsid w:val="7FAE9337"/>
    <w:rsid w:val="7FAF4409"/>
    <w:rsid w:val="7FB6F4AD"/>
    <w:rsid w:val="7FB7E7D0"/>
    <w:rsid w:val="7FB80433"/>
    <w:rsid w:val="7FBA6661"/>
    <w:rsid w:val="7FBF6020"/>
    <w:rsid w:val="7FBFF24C"/>
    <w:rsid w:val="7FCE4393"/>
    <w:rsid w:val="7FCF5BAD"/>
    <w:rsid w:val="7FD8DC33"/>
    <w:rsid w:val="7FDF7B86"/>
    <w:rsid w:val="7FEA553D"/>
    <w:rsid w:val="7FEEFCA9"/>
    <w:rsid w:val="7FEFE16D"/>
    <w:rsid w:val="7FF31AD5"/>
    <w:rsid w:val="7FF764D6"/>
    <w:rsid w:val="7FF79965"/>
    <w:rsid w:val="7FFABC6F"/>
    <w:rsid w:val="7FFB1CFD"/>
    <w:rsid w:val="7FFBF305"/>
    <w:rsid w:val="7FFE4B03"/>
    <w:rsid w:val="7FFF425C"/>
    <w:rsid w:val="7FFFECD6"/>
    <w:rsid w:val="867F2B53"/>
    <w:rsid w:val="86CB15F9"/>
    <w:rsid w:val="8F6B6B67"/>
    <w:rsid w:val="8F733D0E"/>
    <w:rsid w:val="8FFFA738"/>
    <w:rsid w:val="986C9784"/>
    <w:rsid w:val="9AFE43A3"/>
    <w:rsid w:val="9B6F585B"/>
    <w:rsid w:val="9B75E14F"/>
    <w:rsid w:val="9DF6BFDD"/>
    <w:rsid w:val="9DF70C35"/>
    <w:rsid w:val="9E971F3E"/>
    <w:rsid w:val="9F4FDE6D"/>
    <w:rsid w:val="9F7FE58D"/>
    <w:rsid w:val="9F8D5F4E"/>
    <w:rsid w:val="9FA98D98"/>
    <w:rsid w:val="9FDAB522"/>
    <w:rsid w:val="9FEC5D24"/>
    <w:rsid w:val="A19F363C"/>
    <w:rsid w:val="A3FBB355"/>
    <w:rsid w:val="A9F752D5"/>
    <w:rsid w:val="ABFAD0FF"/>
    <w:rsid w:val="ADAE7DF0"/>
    <w:rsid w:val="ADF70F11"/>
    <w:rsid w:val="AF7F8B6A"/>
    <w:rsid w:val="AFDFB1E2"/>
    <w:rsid w:val="AFF7C48D"/>
    <w:rsid w:val="AFFD9EFB"/>
    <w:rsid w:val="B0FD416B"/>
    <w:rsid w:val="B179B86F"/>
    <w:rsid w:val="B39DF018"/>
    <w:rsid w:val="B3BB2301"/>
    <w:rsid w:val="B3CC8A17"/>
    <w:rsid w:val="B3F6993A"/>
    <w:rsid w:val="B4F46473"/>
    <w:rsid w:val="B69BEB28"/>
    <w:rsid w:val="B6F9CF63"/>
    <w:rsid w:val="B762EB8B"/>
    <w:rsid w:val="B77F05FE"/>
    <w:rsid w:val="B77F345E"/>
    <w:rsid w:val="B7BDD714"/>
    <w:rsid w:val="B7E75DFD"/>
    <w:rsid w:val="B7F34A51"/>
    <w:rsid w:val="B9DFC936"/>
    <w:rsid w:val="BA9F8D84"/>
    <w:rsid w:val="BB1F4378"/>
    <w:rsid w:val="BBFFA8C9"/>
    <w:rsid w:val="BC6F2FD1"/>
    <w:rsid w:val="BD7FB6E0"/>
    <w:rsid w:val="BDF2B5F4"/>
    <w:rsid w:val="BE2FD3B1"/>
    <w:rsid w:val="BEDE839D"/>
    <w:rsid w:val="BF0FB368"/>
    <w:rsid w:val="BF792EFE"/>
    <w:rsid w:val="BF7D7894"/>
    <w:rsid w:val="BF7FDB76"/>
    <w:rsid w:val="BF9C6EC6"/>
    <w:rsid w:val="BFE8C8CF"/>
    <w:rsid w:val="BFFF088C"/>
    <w:rsid w:val="BFFFFED6"/>
    <w:rsid w:val="C38F5F7D"/>
    <w:rsid w:val="C7A61DC1"/>
    <w:rsid w:val="C7AFE8FF"/>
    <w:rsid w:val="CB34E210"/>
    <w:rsid w:val="CDFFDFA1"/>
    <w:rsid w:val="CE0F36F5"/>
    <w:rsid w:val="CEBB7D34"/>
    <w:rsid w:val="CED7271B"/>
    <w:rsid w:val="CF3DC995"/>
    <w:rsid w:val="CF765D2A"/>
    <w:rsid w:val="CFB7BC33"/>
    <w:rsid w:val="CFDF4DA8"/>
    <w:rsid w:val="CFFE75A4"/>
    <w:rsid w:val="D3760A87"/>
    <w:rsid w:val="D43DE289"/>
    <w:rsid w:val="D4AF0496"/>
    <w:rsid w:val="D5EE0372"/>
    <w:rsid w:val="D5EFCCF4"/>
    <w:rsid w:val="D6F6E9DD"/>
    <w:rsid w:val="D71B55FC"/>
    <w:rsid w:val="D79BCDCA"/>
    <w:rsid w:val="D7BF55E6"/>
    <w:rsid w:val="D7E70364"/>
    <w:rsid w:val="D7F1393C"/>
    <w:rsid w:val="D9FB9E28"/>
    <w:rsid w:val="DAB7CF54"/>
    <w:rsid w:val="DB770BF4"/>
    <w:rsid w:val="DBBFCC2B"/>
    <w:rsid w:val="DBE72C14"/>
    <w:rsid w:val="DBED34FA"/>
    <w:rsid w:val="DBF66432"/>
    <w:rsid w:val="DC5F38FF"/>
    <w:rsid w:val="DCEF2D0B"/>
    <w:rsid w:val="DCF988FF"/>
    <w:rsid w:val="DD7BCC27"/>
    <w:rsid w:val="DDFF62AD"/>
    <w:rsid w:val="DE1F14A8"/>
    <w:rsid w:val="DE7E397D"/>
    <w:rsid w:val="DE7FB6EA"/>
    <w:rsid w:val="DEDEEA4C"/>
    <w:rsid w:val="DEEF73BF"/>
    <w:rsid w:val="DEF874F6"/>
    <w:rsid w:val="DF1F8557"/>
    <w:rsid w:val="DF332B02"/>
    <w:rsid w:val="DFAD7BF0"/>
    <w:rsid w:val="DFADEE8D"/>
    <w:rsid w:val="DFAEA1E9"/>
    <w:rsid w:val="DFAFC608"/>
    <w:rsid w:val="DFB7CF56"/>
    <w:rsid w:val="DFDF0ADA"/>
    <w:rsid w:val="DFFDE7AB"/>
    <w:rsid w:val="DFFFB7A7"/>
    <w:rsid w:val="E1BE940A"/>
    <w:rsid w:val="E3FED9A7"/>
    <w:rsid w:val="E5FDFE9B"/>
    <w:rsid w:val="E6D50725"/>
    <w:rsid w:val="E6F7939E"/>
    <w:rsid w:val="E6FFE371"/>
    <w:rsid w:val="E772AC7C"/>
    <w:rsid w:val="E7CF2F54"/>
    <w:rsid w:val="E7E6CD3E"/>
    <w:rsid w:val="EABDBBC9"/>
    <w:rsid w:val="EBD70C19"/>
    <w:rsid w:val="EBDE9983"/>
    <w:rsid w:val="ECB71F25"/>
    <w:rsid w:val="ED7F06DD"/>
    <w:rsid w:val="EDB46B4C"/>
    <w:rsid w:val="EDDF26FB"/>
    <w:rsid w:val="EDEE06B3"/>
    <w:rsid w:val="EDFAE276"/>
    <w:rsid w:val="EDFD523E"/>
    <w:rsid w:val="EE3B19E0"/>
    <w:rsid w:val="EE6F131C"/>
    <w:rsid w:val="EEAB87DB"/>
    <w:rsid w:val="EEAF45C3"/>
    <w:rsid w:val="EECFB0ED"/>
    <w:rsid w:val="EF23836F"/>
    <w:rsid w:val="EF3EBA48"/>
    <w:rsid w:val="EF5B4F1E"/>
    <w:rsid w:val="EF5F7FEC"/>
    <w:rsid w:val="EF5FE548"/>
    <w:rsid w:val="EF997B12"/>
    <w:rsid w:val="EF9AD11E"/>
    <w:rsid w:val="EFAE8CC9"/>
    <w:rsid w:val="EFAF696C"/>
    <w:rsid w:val="EFBE0477"/>
    <w:rsid w:val="EFBE5B86"/>
    <w:rsid w:val="EFBEA201"/>
    <w:rsid w:val="EFDA7B63"/>
    <w:rsid w:val="EFF2554A"/>
    <w:rsid w:val="EFF7FD0E"/>
    <w:rsid w:val="EFFE50AC"/>
    <w:rsid w:val="F1A368B8"/>
    <w:rsid w:val="F2FF9CB3"/>
    <w:rsid w:val="F38FDBB6"/>
    <w:rsid w:val="F3AFEB69"/>
    <w:rsid w:val="F3B3FFF5"/>
    <w:rsid w:val="F3E60241"/>
    <w:rsid w:val="F3EE7520"/>
    <w:rsid w:val="F3EF36B0"/>
    <w:rsid w:val="F3FBB094"/>
    <w:rsid w:val="F57700B6"/>
    <w:rsid w:val="F59FEC8A"/>
    <w:rsid w:val="F5AE53A4"/>
    <w:rsid w:val="F5FD949B"/>
    <w:rsid w:val="F66CFEFB"/>
    <w:rsid w:val="F6B5E0AD"/>
    <w:rsid w:val="F6FA1FA0"/>
    <w:rsid w:val="F74E038F"/>
    <w:rsid w:val="F779FD83"/>
    <w:rsid w:val="F77F0598"/>
    <w:rsid w:val="F77F196C"/>
    <w:rsid w:val="F7B11D38"/>
    <w:rsid w:val="F7B73ECE"/>
    <w:rsid w:val="F7BFB177"/>
    <w:rsid w:val="F7F7B10E"/>
    <w:rsid w:val="F7FB4FF6"/>
    <w:rsid w:val="F7FC0B9E"/>
    <w:rsid w:val="F9DFD323"/>
    <w:rsid w:val="F9E76FDB"/>
    <w:rsid w:val="F9ED3E12"/>
    <w:rsid w:val="FA73466B"/>
    <w:rsid w:val="FA7D17B1"/>
    <w:rsid w:val="FAC57C72"/>
    <w:rsid w:val="FAFF8D4F"/>
    <w:rsid w:val="FB4B7E0C"/>
    <w:rsid w:val="FB6B2106"/>
    <w:rsid w:val="FB7E2C86"/>
    <w:rsid w:val="FBBC8FA8"/>
    <w:rsid w:val="FBBE82C3"/>
    <w:rsid w:val="FBDD3797"/>
    <w:rsid w:val="FBDE7912"/>
    <w:rsid w:val="FBEFD2F6"/>
    <w:rsid w:val="FBF758A3"/>
    <w:rsid w:val="FBFBB9D9"/>
    <w:rsid w:val="FBFD84CA"/>
    <w:rsid w:val="FC9F4B50"/>
    <w:rsid w:val="FD4F6230"/>
    <w:rsid w:val="FD6FD9EA"/>
    <w:rsid w:val="FD733892"/>
    <w:rsid w:val="FD740201"/>
    <w:rsid w:val="FD9E70E5"/>
    <w:rsid w:val="FDA18E63"/>
    <w:rsid w:val="FDA581F4"/>
    <w:rsid w:val="FDBD313C"/>
    <w:rsid w:val="FDBEE875"/>
    <w:rsid w:val="FDBFD7E4"/>
    <w:rsid w:val="FDD7B26E"/>
    <w:rsid w:val="FDF2A1E9"/>
    <w:rsid w:val="FDF59F38"/>
    <w:rsid w:val="FDF7030B"/>
    <w:rsid w:val="FDFF7B9C"/>
    <w:rsid w:val="FE564DCF"/>
    <w:rsid w:val="FE5FB5B1"/>
    <w:rsid w:val="FE6F0588"/>
    <w:rsid w:val="FE73C65D"/>
    <w:rsid w:val="FE87D401"/>
    <w:rsid w:val="FEB53890"/>
    <w:rsid w:val="FEDF9FFD"/>
    <w:rsid w:val="FEEEBDC4"/>
    <w:rsid w:val="FEEF274F"/>
    <w:rsid w:val="FEFB311D"/>
    <w:rsid w:val="FEFEC6BE"/>
    <w:rsid w:val="FEFFD8FF"/>
    <w:rsid w:val="FEFFDF1B"/>
    <w:rsid w:val="FF6879E5"/>
    <w:rsid w:val="FF7440A6"/>
    <w:rsid w:val="FF7D6153"/>
    <w:rsid w:val="FF7F02C1"/>
    <w:rsid w:val="FF7F373F"/>
    <w:rsid w:val="FFAFBF66"/>
    <w:rsid w:val="FFC7FC79"/>
    <w:rsid w:val="FFCE150D"/>
    <w:rsid w:val="FFCF82B5"/>
    <w:rsid w:val="FFD358D3"/>
    <w:rsid w:val="FFD7CC25"/>
    <w:rsid w:val="FFD7CFE4"/>
    <w:rsid w:val="FFDDF804"/>
    <w:rsid w:val="FFDE9291"/>
    <w:rsid w:val="FFDFE799"/>
    <w:rsid w:val="FFE9312D"/>
    <w:rsid w:val="FFF67F49"/>
    <w:rsid w:val="FFFA20D5"/>
    <w:rsid w:val="FFFD6440"/>
    <w:rsid w:val="FFFE2600"/>
    <w:rsid w:val="FFFEBEA6"/>
    <w:rsid w:val="FFFF4338"/>
    <w:rsid w:val="FFFF44A8"/>
    <w:rsid w:val="FFFF72CA"/>
    <w:rsid w:val="FFFF79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120" w:beforeLines="0" w:beforeAutospacing="0" w:after="120" w:afterLines="0" w:afterAutospacing="0" w:line="360" w:lineRule="auto"/>
      <w:outlineLvl w:val="0"/>
    </w:pPr>
    <w:rPr>
      <w:rFonts w:eastAsia="黑体" w:asciiTheme="minorAscii" w:hAnsiTheme="minorAscii"/>
      <w:b/>
      <w:kern w:val="44"/>
      <w:sz w:val="32"/>
    </w:rPr>
  </w:style>
  <w:style w:type="paragraph" w:styleId="8">
    <w:name w:val="heading 2"/>
    <w:basedOn w:val="1"/>
    <w:next w:val="1"/>
    <w:link w:val="18"/>
    <w:qFormat/>
    <w:uiPriority w:val="0"/>
    <w:pPr>
      <w:spacing w:beforeAutospacing="1" w:afterAutospacing="1"/>
      <w:jc w:val="left"/>
      <w:outlineLvl w:val="1"/>
    </w:pPr>
    <w:rPr>
      <w:rFonts w:ascii="Cambria" w:hAnsi="Cambria" w:eastAsia="宋体" w:cs="Times New Roman"/>
      <w:b/>
      <w:bCs/>
      <w:sz w:val="32"/>
      <w:szCs w:val="32"/>
    </w:rPr>
  </w:style>
  <w:style w:type="paragraph" w:styleId="9">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Body Text First Indent 2"/>
    <w:basedOn w:val="4"/>
    <w:next w:val="1"/>
    <w:qFormat/>
    <w:uiPriority w:val="0"/>
    <w:pPr>
      <w:tabs>
        <w:tab w:val="left" w:pos="0"/>
        <w:tab w:val="left" w:pos="180"/>
        <w:tab w:val="left" w:pos="540"/>
      </w:tabs>
      <w:ind w:firstLine="420" w:firstLineChars="200"/>
    </w:pPr>
  </w:style>
  <w:style w:type="paragraph" w:styleId="4">
    <w:name w:val="Body Text Indent"/>
    <w:basedOn w:val="1"/>
    <w:next w:val="5"/>
    <w:qFormat/>
    <w:uiPriority w:val="0"/>
    <w:pPr>
      <w:ind w:left="-4" w:leftChars="-46" w:hanging="93" w:hangingChars="29"/>
    </w:pPr>
    <w:rPr>
      <w:szCs w:val="24"/>
    </w:rPr>
  </w:style>
  <w:style w:type="paragraph" w:customStyle="1" w:styleId="5">
    <w:name w:val="Body Text First Indent 21"/>
    <w:basedOn w:val="6"/>
    <w:qFormat/>
    <w:uiPriority w:val="0"/>
    <w:pPr>
      <w:ind w:firstLine="420"/>
    </w:pPr>
  </w:style>
  <w:style w:type="paragraph" w:customStyle="1" w:styleId="6">
    <w:name w:val="Body Text Indent1"/>
    <w:basedOn w:val="1"/>
    <w:qFormat/>
    <w:uiPriority w:val="0"/>
    <w:pPr>
      <w:spacing w:line="500" w:lineRule="exact"/>
      <w:ind w:firstLine="880" w:firstLineChars="200"/>
    </w:pPr>
    <w:rPr>
      <w:rFonts w:ascii="Times New Roman" w:hAnsi="Times New Roman" w:eastAsia="宋体" w:cs="Times New Roman"/>
    </w:rPr>
  </w:style>
  <w:style w:type="paragraph" w:styleId="10">
    <w:name w:val="footer"/>
    <w:basedOn w:val="1"/>
    <w:link w:val="20"/>
    <w:qFormat/>
    <w:uiPriority w:val="0"/>
    <w:pPr>
      <w:tabs>
        <w:tab w:val="center" w:pos="4153"/>
        <w:tab w:val="right" w:pos="8306"/>
      </w:tabs>
      <w:snapToGrid w:val="0"/>
      <w:jc w:val="left"/>
    </w:pPr>
    <w:rPr>
      <w:rFonts w:ascii="Calibri" w:hAnsi="Calibri" w:cs="Times New Roman"/>
      <w:sz w:val="18"/>
      <w:szCs w:val="18"/>
    </w:rPr>
  </w:style>
  <w:style w:type="paragraph" w:styleId="11">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sz w:val="18"/>
      <w:szCs w:val="18"/>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link w:val="22"/>
    <w:qFormat/>
    <w:uiPriority w:val="0"/>
    <w:pPr>
      <w:spacing w:before="100" w:beforeAutospacing="1" w:after="100" w:afterAutospacing="1"/>
      <w:ind w:left="0" w:right="0"/>
      <w:jc w:val="left"/>
    </w:pPr>
    <w:rPr>
      <w:kern w:val="0"/>
      <w:sz w:val="24"/>
      <w:lang w:val="en-US" w:eastAsia="zh-CN" w:bidi="ar"/>
    </w:rPr>
  </w:style>
  <w:style w:type="character" w:styleId="16">
    <w:name w:val="Hyperlink"/>
    <w:basedOn w:val="15"/>
    <w:qFormat/>
    <w:uiPriority w:val="0"/>
    <w:rPr>
      <w:color w:val="2D64B3"/>
      <w:u w:val="none"/>
    </w:rPr>
  </w:style>
  <w:style w:type="paragraph" w:customStyle="1" w:styleId="17">
    <w:name w:val="Date"/>
    <w:basedOn w:val="1"/>
    <w:next w:val="1"/>
    <w:link w:val="19"/>
    <w:qFormat/>
    <w:uiPriority w:val="0"/>
    <w:pPr>
      <w:ind w:left="100" w:leftChars="2500"/>
    </w:pPr>
    <w:rPr>
      <w:rFonts w:cs="Times New Roman"/>
      <w:kern w:val="2"/>
      <w:sz w:val="24"/>
      <w:szCs w:val="24"/>
    </w:rPr>
  </w:style>
  <w:style w:type="character" w:customStyle="1" w:styleId="18">
    <w:name w:val="Heading 2 Char"/>
    <w:basedOn w:val="15"/>
    <w:link w:val="8"/>
    <w:semiHidden/>
    <w:qFormat/>
    <w:uiPriority w:val="0"/>
    <w:rPr>
      <w:rFonts w:ascii="Cambria" w:hAnsi="Cambria" w:eastAsia="宋体" w:cs="Times New Roman"/>
      <w:b/>
      <w:bCs/>
      <w:sz w:val="32"/>
      <w:szCs w:val="32"/>
    </w:rPr>
  </w:style>
  <w:style w:type="character" w:customStyle="1" w:styleId="19">
    <w:name w:val="Date Char Char"/>
    <w:basedOn w:val="15"/>
    <w:link w:val="17"/>
    <w:semiHidden/>
    <w:qFormat/>
    <w:uiPriority w:val="0"/>
    <w:rPr>
      <w:rFonts w:cs="Times New Roman"/>
      <w:kern w:val="2"/>
      <w:sz w:val="24"/>
      <w:szCs w:val="24"/>
    </w:rPr>
  </w:style>
  <w:style w:type="character" w:customStyle="1" w:styleId="20">
    <w:name w:val="Footer Char"/>
    <w:basedOn w:val="15"/>
    <w:link w:val="10"/>
    <w:semiHidden/>
    <w:qFormat/>
    <w:uiPriority w:val="0"/>
    <w:rPr>
      <w:rFonts w:ascii="Calibri" w:hAnsi="Calibri" w:cs="Times New Roman"/>
      <w:sz w:val="18"/>
      <w:szCs w:val="18"/>
    </w:rPr>
  </w:style>
  <w:style w:type="character" w:customStyle="1" w:styleId="21">
    <w:name w:val="Header Char"/>
    <w:basedOn w:val="15"/>
    <w:link w:val="11"/>
    <w:semiHidden/>
    <w:qFormat/>
    <w:uiPriority w:val="0"/>
    <w:rPr>
      <w:rFonts w:ascii="Calibri" w:hAnsi="Calibri" w:cs="Times New Roman"/>
      <w:sz w:val="18"/>
      <w:szCs w:val="18"/>
    </w:rPr>
  </w:style>
  <w:style w:type="character" w:customStyle="1" w:styleId="22">
    <w:name w:val="普通(网站) Char"/>
    <w:link w:val="13"/>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1535</Words>
  <Characters>1655</Characters>
  <Lines>0</Lines>
  <Paragraphs>0</Paragraphs>
  <TotalTime>1</TotalTime>
  <ScaleCrop>false</ScaleCrop>
  <LinksUpToDate>false</LinksUpToDate>
  <CharactersWithSpaces>1856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2019-06-18T00:18:00Z</dcterms:created>
  <dc:creator>Lenovo-89</dc:creator>
  <cp:lastModifiedBy>简简单单</cp:lastModifiedBy>
  <cp:lastPrinted>2024-08-02T08:15:00Z</cp:lastPrinted>
  <dcterms:modified xsi:type="dcterms:W3CDTF">2025-07-26T01:32:11Z</dcterms:modified>
  <dc:title> 济源市教育局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47967DD02B3E47E7BCE57B46D827F9E4</vt:lpwstr>
  </property>
  <property fmtid="{D5CDD505-2E9C-101B-9397-08002B2CF9AE}" pid="4" name="KSOTemplateDocerSaveRecord">
    <vt:lpwstr>eyJoZGlkIjoiMDQ0Njk5MmY2YzM3ZTRjZTlkNDA0NjU2YTI4ODg4NDMiLCJ1c2VySWQiOiI0ODM2NjkxNjEifQ==</vt:lpwstr>
  </property>
</Properties>
</file>